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asciiTheme="majorEastAsia" w:hAnsiTheme="majorEastAsia" w:eastAsiaTheme="majorEastAsia" w:cstheme="majorEastAsia"/>
          <w:sz w:val="44"/>
          <w:szCs w:val="4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44"/>
          <w:szCs w:val="44"/>
          <w:lang w:val="en-US" w:eastAsia="zh-CN"/>
        </w:rPr>
        <w:t>点亮“微心愿” 检爱暖人心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为深入贯彻落实党的二十大精神，深学笃用习近平总书记关于少年儿童工作的重要指示精神，切实加强对儿童的关心，传递检察温暖。6月1日，由贺兰县人民检察院、共青团贺兰县委员会等单位联合举办的“点亮‘微心愿’ 架起‘爱心桥’”志愿服务活动在如意湖社区举行，为孩子们在这个鲜花烂漫、笑意盈盈的六月，送上一份份诚挚的关爱与祝福。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全院干警积极响应此次活动，争先恐后的认领心愿，有的是集体买书、有的是买新衣服，有的精心准备了运动鞋，还有的捐献台灯为孩子照亮求学路，传递着满满的正能量。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在发放仪式现场，孩子们纷纷表示此次活动圆了他们小小的梦想，拿到礼物的他们脸上洋溢着灿烂的笑容。</w:t>
      </w:r>
    </w:p>
    <w:p>
      <w:pPr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一份份捐赠承载着干警们对孩子们暖暖的温情和真挚的祝福，帮助孩子们实现“微心愿”或许是件小事，但它却催化出正能量，既温暖人心，也激励着更多的人参与，串起爱心链，搭起爱心桥。下一步，贺兰县人民检察院将持之以恒做好未成年检察工作，丰富普法教育方式，为未成年人健康成长提供更加优质的司法保护，呵护新时代青少年健康成长。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drawing>
          <wp:inline distT="0" distB="0" distL="114300" distR="114300">
            <wp:extent cx="5205730" cy="3470910"/>
            <wp:effectExtent l="0" t="0" r="1270" b="8890"/>
            <wp:docPr id="3" name="图片 3" descr="b65609a40b097e88bc4f62516e1f28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b65609a40b097e88bc4f62516e1f28f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05730" cy="3470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drawing>
          <wp:inline distT="0" distB="0" distL="114300" distR="114300">
            <wp:extent cx="5205730" cy="3470910"/>
            <wp:effectExtent l="0" t="0" r="1270" b="8890"/>
            <wp:docPr id="1" name="图片 1" descr="5d9f433170cb22c97aa6313e436c2e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5d9f433170cb22c97aa6313e436c2ef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05730" cy="3470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drawing>
          <wp:inline distT="0" distB="0" distL="114300" distR="114300">
            <wp:extent cx="5205730" cy="3470910"/>
            <wp:effectExtent l="0" t="0" r="1270" b="8890"/>
            <wp:docPr id="2" name="图片 2" descr="0f1a76f3770afc2c6dba3db143d92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0f1a76f3770afc2c6dba3db143d9244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05730" cy="3470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drawing>
          <wp:inline distT="0" distB="0" distL="114300" distR="114300">
            <wp:extent cx="5205730" cy="3470910"/>
            <wp:effectExtent l="0" t="0" r="1270" b="8890"/>
            <wp:docPr id="4" name="图片 4" descr="822d59b675d22c2e31fc1b7c970c74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822d59b675d22c2e31fc1b7c970c74c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05730" cy="3470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I4NjI5OTBmMDM1ODFlMDkzNDFlZTFiMWNhZWU5ZTMifQ=="/>
  </w:docVars>
  <w:rsids>
    <w:rsidRoot w:val="00000000"/>
    <w:rsid w:val="00AA0437"/>
    <w:rsid w:val="0C0544CC"/>
    <w:rsid w:val="0FBF0679"/>
    <w:rsid w:val="24DC6BA4"/>
    <w:rsid w:val="290B259E"/>
    <w:rsid w:val="2FB94C72"/>
    <w:rsid w:val="39CC2F04"/>
    <w:rsid w:val="3C53008C"/>
    <w:rsid w:val="45D1754D"/>
    <w:rsid w:val="65C0490A"/>
    <w:rsid w:val="66E026F6"/>
    <w:rsid w:val="6909564E"/>
    <w:rsid w:val="6B3F577A"/>
    <w:rsid w:val="72CB423C"/>
    <w:rsid w:val="7A4068D5"/>
    <w:rsid w:val="7D2C7C8E"/>
    <w:rsid w:val="7F9B7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2023-05-31T02:15:00Z</dcterms:created>
  <dc:creator>高梅</dc:creator>
  <cp:lastModifiedBy>butterfly</cp:lastModifiedBy>
  <dcterms:modified xsi:type="dcterms:W3CDTF">2023-06-01T10:09:07Z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840639572E44460EBC83E8B9D8A5F596_13</vt:lpwstr>
  </property>
</Properties>
</file>